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C9E39" w14:textId="77777777" w:rsidR="00941732" w:rsidRDefault="00941732" w:rsidP="005C2FB5">
      <w:pPr>
        <w:pBdr>
          <w:bottom w:val="single" w:sz="4" w:space="1" w:color="000000"/>
        </w:pBdr>
        <w:suppressAutoHyphens/>
        <w:autoSpaceDN w:val="0"/>
        <w:spacing w:after="0" w:line="249" w:lineRule="auto"/>
        <w:rPr>
          <w:rFonts w:ascii="Calibri" w:eastAsia="Calibri" w:hAnsi="Calibri" w:cs="Times New Roman"/>
          <w:b/>
          <w:bCs/>
          <w:kern w:val="3"/>
          <w14:ligatures w14:val="none"/>
        </w:rPr>
      </w:pPr>
    </w:p>
    <w:p w14:paraId="11CD64C1" w14:textId="6DEB752C" w:rsidR="005C2FB5" w:rsidRPr="005C2FB5" w:rsidRDefault="005C2FB5" w:rsidP="005C2FB5">
      <w:pPr>
        <w:pBdr>
          <w:bottom w:val="single" w:sz="4" w:space="1" w:color="000000"/>
        </w:pBdr>
        <w:suppressAutoHyphens/>
        <w:autoSpaceDN w:val="0"/>
        <w:spacing w:after="0" w:line="249" w:lineRule="auto"/>
        <w:rPr>
          <w:rFonts w:ascii="Calibri" w:eastAsia="Calibri" w:hAnsi="Calibri" w:cs="Times New Roman"/>
          <w:b/>
          <w:bCs/>
          <w:kern w:val="3"/>
          <w14:ligatures w14:val="none"/>
        </w:rPr>
      </w:pPr>
      <w:r>
        <w:rPr>
          <w:rFonts w:ascii="Calibri" w:eastAsia="Calibri" w:hAnsi="Calibri" w:cs="Times New Roman"/>
          <w:b/>
          <w:bCs/>
          <w:kern w:val="3"/>
          <w14:ligatures w14:val="none"/>
        </w:rPr>
        <w:t>Program konference</w:t>
      </w:r>
      <w:r w:rsidRPr="005C2FB5">
        <w:rPr>
          <w:rFonts w:ascii="Calibri" w:eastAsia="Calibri" w:hAnsi="Calibri" w:cs="Times New Roman"/>
          <w:b/>
          <w:bCs/>
          <w:kern w:val="3"/>
          <w14:ligatures w14:val="none"/>
        </w:rPr>
        <w:t xml:space="preserve"> Cestovní ruch ve Zlínském kraji</w:t>
      </w:r>
    </w:p>
    <w:p w14:paraId="0F9F0101" w14:textId="77777777" w:rsidR="005C2FB5" w:rsidRPr="005C2FB5" w:rsidRDefault="005C2FB5" w:rsidP="005C2FB5">
      <w:pPr>
        <w:pBdr>
          <w:bottom w:val="single" w:sz="4" w:space="1" w:color="000000"/>
        </w:pBdr>
        <w:suppressAutoHyphens/>
        <w:autoSpaceDN w:val="0"/>
        <w:spacing w:after="0" w:line="249" w:lineRule="auto"/>
        <w:rPr>
          <w:rFonts w:eastAsia="Calibri" w:cstheme="minorHAnsi"/>
          <w:b/>
          <w:bCs/>
          <w:i/>
          <w:iCs/>
          <w:kern w:val="3"/>
          <w14:ligatures w14:val="none"/>
        </w:rPr>
      </w:pPr>
      <w:r w:rsidRPr="005C2FB5">
        <w:rPr>
          <w:rFonts w:eastAsia="Calibri" w:cstheme="minorHAnsi"/>
          <w:b/>
          <w:bCs/>
          <w:i/>
          <w:iCs/>
          <w:kern w:val="3"/>
          <w14:ligatures w14:val="none"/>
        </w:rPr>
        <w:t xml:space="preserve">Úterý 27. 2. 2024 </w:t>
      </w:r>
    </w:p>
    <w:p w14:paraId="15892434" w14:textId="5A30F48F" w:rsidR="005C2FB5" w:rsidRPr="005C2FB5" w:rsidRDefault="005C2FB5" w:rsidP="005C2FB5">
      <w:pPr>
        <w:pBdr>
          <w:bottom w:val="single" w:sz="4" w:space="1" w:color="000000"/>
        </w:pBdr>
        <w:suppressAutoHyphens/>
        <w:autoSpaceDN w:val="0"/>
        <w:spacing w:after="0" w:line="249" w:lineRule="auto"/>
        <w:rPr>
          <w:rFonts w:eastAsia="Calibri" w:cstheme="minorHAnsi"/>
          <w:b/>
          <w:bCs/>
          <w:i/>
          <w:iCs/>
          <w:kern w:val="3"/>
          <w14:ligatures w14:val="none"/>
        </w:rPr>
      </w:pPr>
      <w:r w:rsidRPr="005C2FB5">
        <w:rPr>
          <w:rFonts w:eastAsia="Calibri" w:cstheme="minorHAnsi"/>
          <w:b/>
          <w:bCs/>
          <w:i/>
          <w:iCs/>
          <w:kern w:val="3"/>
          <w14:ligatures w14:val="none"/>
        </w:rPr>
        <w:t xml:space="preserve">Otrokovická beseda, Otrokovice 2, </w:t>
      </w:r>
      <w:r w:rsidRPr="005C2FB5">
        <w:rPr>
          <w:rFonts w:eastAsia="Calibri" w:cstheme="minorHAnsi"/>
          <w:b/>
          <w:bCs/>
          <w:i/>
          <w:iCs/>
          <w:color w:val="202124"/>
          <w:kern w:val="3"/>
          <w:shd w:val="clear" w:color="auto" w:fill="FFFFFF"/>
          <w14:ligatures w14:val="none"/>
        </w:rPr>
        <w:t>nám. 3. května 1302</w:t>
      </w:r>
    </w:p>
    <w:p w14:paraId="493E9D61" w14:textId="77777777" w:rsidR="005C2FB5" w:rsidRPr="005C2FB5" w:rsidRDefault="005C2FB5" w:rsidP="005C2FB5">
      <w:pPr>
        <w:suppressAutoHyphens/>
        <w:autoSpaceDN w:val="0"/>
        <w:spacing w:line="249" w:lineRule="auto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9.00 – 09.30 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>Registrace účastníků</w:t>
      </w:r>
    </w:p>
    <w:p w14:paraId="02287ED0" w14:textId="77777777" w:rsidR="005C2FB5" w:rsidRPr="005C2FB5" w:rsidRDefault="005C2FB5" w:rsidP="005C2FB5">
      <w:pPr>
        <w:suppressAutoHyphens/>
        <w:autoSpaceDN w:val="0"/>
        <w:spacing w:line="249" w:lineRule="auto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9.30 – 09.45 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>Zahájení</w:t>
      </w:r>
      <w:r w:rsidRPr="005C2FB5">
        <w:rPr>
          <w:rFonts w:ascii="Calibri" w:eastAsia="Calibri" w:hAnsi="Calibri" w:cs="Times New Roman"/>
          <w:kern w:val="3"/>
          <w14:ligatures w14:val="none"/>
        </w:rPr>
        <w:br/>
      </w:r>
      <w:r w:rsidRPr="005C2FB5">
        <w:rPr>
          <w:rFonts w:ascii="Calibri" w:eastAsia="Calibri" w:hAnsi="Calibri" w:cs="Times New Roman"/>
          <w:kern w:val="3"/>
          <w14:ligatures w14:val="none"/>
        </w:rPr>
        <w:tab/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Úvodní slovo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hejtman Zlínského kraje Radim Holiš</w:t>
      </w:r>
      <w:r w:rsidRPr="005C2FB5">
        <w:rPr>
          <w:rFonts w:ascii="Calibri" w:eastAsia="Calibri" w:hAnsi="Calibri" w:cs="Times New Roman"/>
          <w:kern w:val="3"/>
          <w14:ligatures w14:val="none"/>
        </w:rPr>
        <w:t xml:space="preserve"> </w:t>
      </w:r>
      <w:r w:rsidRPr="005C2FB5">
        <w:rPr>
          <w:rFonts w:ascii="Calibri" w:eastAsia="Calibri" w:hAnsi="Calibri" w:cs="Times New Roman"/>
          <w:kern w:val="3"/>
          <w14:ligatures w14:val="none"/>
        </w:rPr>
        <w:br/>
      </w:r>
      <w:r w:rsidRPr="005C2FB5">
        <w:rPr>
          <w:rFonts w:ascii="Calibri" w:eastAsia="Calibri" w:hAnsi="Calibri" w:cs="Times New Roman"/>
          <w:kern w:val="3"/>
          <w14:ligatures w14:val="none"/>
        </w:rPr>
        <w:tab/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Úvodní slovo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náměstek Zlínského kraje Lubomír Traub</w:t>
      </w:r>
    </w:p>
    <w:p w14:paraId="6695AC9B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09.45 – 10.00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Činnost Centrály cestovního ruchu Východní Moravy, o.p.s. a naplňování Koncepce rozvoje CR ZK 2020-2030,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ředitelka CCRVM Zuzana Vojtová</w:t>
      </w:r>
      <w:r w:rsidRPr="005C2FB5">
        <w:rPr>
          <w:rFonts w:ascii="Calibri" w:eastAsia="Calibri" w:hAnsi="Calibri" w:cs="Times New Roman"/>
          <w:kern w:val="3"/>
          <w14:ligatures w14:val="none"/>
        </w:rPr>
        <w:t xml:space="preserve"> </w:t>
      </w:r>
    </w:p>
    <w:p w14:paraId="170B953F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i/>
          <w:iCs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10.00 – 10.30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Klíčová produktová témata </w:t>
      </w:r>
      <w:proofErr w:type="spellStart"/>
      <w:r w:rsidRPr="005C2FB5">
        <w:rPr>
          <w:rFonts w:ascii="Calibri" w:eastAsia="Calibri" w:hAnsi="Calibri" w:cs="Times New Roman"/>
          <w:kern w:val="3"/>
          <w14:ligatures w14:val="none"/>
        </w:rPr>
        <w:t>CzechTourism</w:t>
      </w:r>
      <w:proofErr w:type="spellEnd"/>
      <w:r w:rsidRPr="005C2FB5">
        <w:rPr>
          <w:rFonts w:ascii="Calibri" w:eastAsia="Calibri" w:hAnsi="Calibri" w:cs="Times New Roman"/>
          <w:kern w:val="3"/>
          <w14:ligatures w14:val="none"/>
        </w:rPr>
        <w:t xml:space="preserve">, možnost čerpání dat z činnosti Institutu turismu,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vedoucí Institutu turismu agentury </w:t>
      </w:r>
      <w:proofErr w:type="spellStart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CzechTourism</w:t>
      </w:r>
      <w:proofErr w:type="spellEnd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 Petr Janeček</w:t>
      </w:r>
    </w:p>
    <w:p w14:paraId="326961B0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10.30 – 10.45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Přínosy cestovního ruchu,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výkonný ředitel společnosti </w:t>
      </w:r>
      <w:proofErr w:type="spellStart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Kreia</w:t>
      </w:r>
      <w:proofErr w:type="spellEnd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 </w:t>
      </w:r>
      <w:proofErr w:type="spellStart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group</w:t>
      </w:r>
      <w:proofErr w:type="spellEnd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 Ondřej Špaček</w:t>
      </w:r>
    </w:p>
    <w:p w14:paraId="0FD56193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5C2FB5">
        <w:rPr>
          <w:rFonts w:ascii="Calibri" w:eastAsia="Calibri" w:hAnsi="Calibri" w:cs="Times New Roman"/>
          <w:b/>
          <w:bCs/>
          <w:kern w:val="3"/>
          <w14:ligatures w14:val="none"/>
        </w:rPr>
        <w:t>10.45 – 11.15</w:t>
      </w:r>
      <w:r w:rsidRPr="005C2FB5">
        <w:rPr>
          <w:rFonts w:ascii="Calibri" w:eastAsia="Calibri" w:hAnsi="Calibri" w:cs="Times New Roman"/>
          <w:b/>
          <w:bCs/>
          <w:kern w:val="3"/>
          <w14:ligatures w14:val="none"/>
        </w:rPr>
        <w:tab/>
      </w:r>
      <w:proofErr w:type="spellStart"/>
      <w:r w:rsidRPr="005C2FB5">
        <w:rPr>
          <w:rFonts w:ascii="Calibri" w:eastAsia="Calibri" w:hAnsi="Calibri" w:cs="Times New Roman"/>
          <w:b/>
          <w:bCs/>
          <w:kern w:val="3"/>
          <w14:ligatures w14:val="none"/>
        </w:rPr>
        <w:t>coffeebreak</w:t>
      </w:r>
      <w:proofErr w:type="spellEnd"/>
      <w:r w:rsidRPr="005C2FB5">
        <w:rPr>
          <w:rFonts w:ascii="Calibri" w:eastAsia="Calibri" w:hAnsi="Calibri" w:cs="Times New Roman"/>
          <w:b/>
          <w:bCs/>
          <w:kern w:val="3"/>
          <w14:ligatures w14:val="none"/>
        </w:rPr>
        <w:t xml:space="preserve"> a 1. workshop</w:t>
      </w:r>
    </w:p>
    <w:p w14:paraId="080D0691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i/>
          <w:iCs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11.15 – 11.30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Problémy podnikatelů cestovního ruchu a nové výzvy –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zástupce Svazu obchodu a cestovního ruchu Lucie Reitingerová</w:t>
      </w:r>
    </w:p>
    <w:p w14:paraId="76C1AB0F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i/>
          <w:iCs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11.30 – 11.50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</w:r>
      <w:r w:rsidRPr="005C2FB5">
        <w:rPr>
          <w:rFonts w:ascii="Calibri" w:eastAsia="Calibri" w:hAnsi="Calibri" w:cs="Times New Roman"/>
          <w:kern w:val="0"/>
          <w14:ligatures w14:val="none"/>
        </w:rPr>
        <w:t>Aktuální situace v lázeňství a budoucnost tohoto odvětví,</w:t>
      </w:r>
      <w:r w:rsidRPr="005C2FB5">
        <w:rPr>
          <w:rFonts w:ascii="Calibri" w:eastAsia="Calibri" w:hAnsi="Calibri" w:cs="Times New Roman"/>
          <w:kern w:val="3"/>
          <w14:ligatures w14:val="none"/>
        </w:rPr>
        <w:t xml:space="preserve">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viceprezident Evropského svazu lázní Martin Plachý</w:t>
      </w:r>
    </w:p>
    <w:p w14:paraId="7ECC5C1A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11.50 – 12.20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>Novinky kraje – uvedení do turistické nabídky regionu:</w:t>
      </w:r>
    </w:p>
    <w:p w14:paraId="00F642D1" w14:textId="77777777" w:rsidR="005C2FB5" w:rsidRPr="005C2FB5" w:rsidRDefault="005C2FB5" w:rsidP="005C2FB5">
      <w:pPr>
        <w:suppressAutoHyphens/>
        <w:autoSpaceDN w:val="0"/>
        <w:spacing w:line="249" w:lineRule="auto"/>
        <w:ind w:left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Ploština – shrnutí první sezóny,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zástupce objektu</w:t>
      </w:r>
    </w:p>
    <w:p w14:paraId="026DF8A9" w14:textId="77777777" w:rsidR="005C2FB5" w:rsidRPr="005C2FB5" w:rsidRDefault="005C2FB5" w:rsidP="005C2FB5">
      <w:pPr>
        <w:suppressAutoHyphens/>
        <w:autoSpaceDN w:val="0"/>
        <w:spacing w:line="249" w:lineRule="auto"/>
        <w:ind w:left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Sluneční lázně,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ředitelka Hana Felcmanová</w:t>
      </w:r>
    </w:p>
    <w:p w14:paraId="4FE92FBB" w14:textId="77777777" w:rsidR="005C2FB5" w:rsidRPr="005C2FB5" w:rsidRDefault="005C2FB5" w:rsidP="005C2FB5">
      <w:pPr>
        <w:suppressAutoHyphens/>
        <w:autoSpaceDN w:val="0"/>
        <w:spacing w:line="249" w:lineRule="auto"/>
        <w:ind w:left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Klenotnice Velké Moravy,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starosta obce Modrá Miroslav Kovařík</w:t>
      </w:r>
    </w:p>
    <w:p w14:paraId="3FD8F116" w14:textId="77777777" w:rsidR="005C2FB5" w:rsidRPr="005C2FB5" w:rsidRDefault="005C2FB5" w:rsidP="005C2FB5">
      <w:pPr>
        <w:suppressAutoHyphens/>
        <w:autoSpaceDN w:val="0"/>
        <w:spacing w:line="249" w:lineRule="auto"/>
        <w:ind w:left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Brána do Pusteven,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starosta Prostřední Bečvy Radim Galík</w:t>
      </w:r>
    </w:p>
    <w:p w14:paraId="00A5A38D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12.20 – 12.40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Nové trendy v marketingu,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ředitelka Komunikační agentury COT </w:t>
      </w:r>
      <w:proofErr w:type="spellStart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group</w:t>
      </w:r>
      <w:proofErr w:type="spellEnd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 Eva </w:t>
      </w:r>
      <w:proofErr w:type="spellStart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Frindtová</w:t>
      </w:r>
      <w:proofErr w:type="spellEnd"/>
    </w:p>
    <w:p w14:paraId="6D80016E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5C2FB5">
        <w:rPr>
          <w:rFonts w:ascii="Calibri" w:eastAsia="Calibri" w:hAnsi="Calibri" w:cs="Times New Roman"/>
          <w:b/>
          <w:bCs/>
          <w:kern w:val="3"/>
          <w14:ligatures w14:val="none"/>
        </w:rPr>
        <w:t>12.40 – 13.45</w:t>
      </w:r>
      <w:r w:rsidRPr="005C2FB5">
        <w:rPr>
          <w:rFonts w:ascii="Calibri" w:eastAsia="Calibri" w:hAnsi="Calibri" w:cs="Times New Roman"/>
          <w:b/>
          <w:bCs/>
          <w:kern w:val="3"/>
          <w14:ligatures w14:val="none"/>
        </w:rPr>
        <w:tab/>
        <w:t xml:space="preserve">Oběd a 2. workshop </w:t>
      </w:r>
    </w:p>
    <w:p w14:paraId="62C3D56B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13.45 – 14.00   Katalog cestovní kanceláře jako marketingový nástroj,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ředitel CK ATIS, Petr Krč</w:t>
      </w:r>
    </w:p>
    <w:p w14:paraId="0DDF4403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i/>
          <w:iCs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14.00 – 14.15</w:t>
      </w:r>
      <w:r w:rsidRPr="005C2FB5">
        <w:rPr>
          <w:rFonts w:ascii="Calibri" w:eastAsia="Calibri" w:hAnsi="Calibri" w:cs="Times New Roman"/>
          <w:color w:val="FF0000"/>
          <w:kern w:val="3"/>
          <w14:ligatures w14:val="none"/>
        </w:rPr>
        <w:tab/>
      </w:r>
      <w:r w:rsidRPr="005C2FB5">
        <w:rPr>
          <w:rFonts w:ascii="Calibri" w:eastAsia="Calibri" w:hAnsi="Calibri" w:cs="Times New Roman"/>
          <w:kern w:val="3"/>
          <w14:ligatures w14:val="none"/>
        </w:rPr>
        <w:t xml:space="preserve">Budoucnost certifikace DMO –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předseda certifikační komise a předseda AOCR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br/>
        <w:t>Petr Židlický</w:t>
      </w:r>
    </w:p>
    <w:p w14:paraId="4940EE45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color w:val="FF0000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14.15 – 14.30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Od destinačního marketingu k destinačnímu managementu – turistický produkt Baťův region,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zastupující ředitelka oblastní DMO Zlínsko a </w:t>
      </w:r>
      <w:proofErr w:type="spellStart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>Luhačovicko</w:t>
      </w:r>
      <w:proofErr w:type="spellEnd"/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 Jana Tkadlecová</w:t>
      </w:r>
    </w:p>
    <w:p w14:paraId="5B01BC55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i/>
          <w:iCs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14.30 – 14.45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 xml:space="preserve">Předání pamětních listů k uvedení do turistické nabídky regionu, </w:t>
      </w:r>
      <w:r w:rsidRPr="005C2FB5">
        <w:rPr>
          <w:rFonts w:ascii="Calibri" w:eastAsia="Calibri" w:hAnsi="Calibri" w:cs="Times New Roman"/>
          <w:i/>
          <w:iCs/>
          <w:kern w:val="3"/>
          <w14:ligatures w14:val="none"/>
        </w:rPr>
        <w:t xml:space="preserve">náměstek hejtmana ZK Lubomír Traub </w:t>
      </w:r>
    </w:p>
    <w:p w14:paraId="6CA2FEF7" w14:textId="77777777" w:rsidR="005C2FB5" w:rsidRPr="005C2FB5" w:rsidRDefault="005C2FB5" w:rsidP="005C2FB5">
      <w:pPr>
        <w:suppressAutoHyphens/>
        <w:autoSpaceDN w:val="0"/>
        <w:spacing w:line="249" w:lineRule="auto"/>
        <w:ind w:left="1416" w:hanging="1416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 xml:space="preserve">14.45 – 15.00 </w:t>
      </w:r>
      <w:r w:rsidRPr="005C2FB5">
        <w:rPr>
          <w:rFonts w:ascii="Calibri" w:eastAsia="Calibri" w:hAnsi="Calibri" w:cs="Times New Roman"/>
          <w:kern w:val="3"/>
          <w14:ligatures w14:val="none"/>
        </w:rPr>
        <w:tab/>
        <w:t>Závěr konference</w:t>
      </w:r>
    </w:p>
    <w:p w14:paraId="55909EEF" w14:textId="2322FCA6" w:rsidR="003750D5" w:rsidRPr="005C2FB5" w:rsidRDefault="005C2FB5" w:rsidP="005C2FB5">
      <w:pPr>
        <w:suppressAutoHyphens/>
        <w:autoSpaceDN w:val="0"/>
        <w:spacing w:line="249" w:lineRule="auto"/>
        <w:rPr>
          <w:rFonts w:ascii="Calibri" w:eastAsia="Calibri" w:hAnsi="Calibri" w:cs="Times New Roman"/>
          <w:kern w:val="3"/>
          <w14:ligatures w14:val="none"/>
        </w:rPr>
      </w:pPr>
      <w:r w:rsidRPr="005C2FB5">
        <w:rPr>
          <w:rFonts w:ascii="Calibri" w:eastAsia="Calibri" w:hAnsi="Calibri" w:cs="Times New Roman"/>
          <w:kern w:val="3"/>
          <w14:ligatures w14:val="none"/>
        </w:rPr>
        <w:t>Workshopy budou zaměřeny na činnost Centrály cestovního ruchu Východní Moravy, o.p.s. v letech 2025-2030 a naplňování „Koncepce rozvoje CR ZK 2020-2030“.</w:t>
      </w:r>
    </w:p>
    <w:sectPr w:rsidR="003750D5" w:rsidRPr="005C2FB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640B8" w14:textId="77777777" w:rsidR="00690CA1" w:rsidRDefault="00690CA1" w:rsidP="00735C9A">
      <w:pPr>
        <w:spacing w:after="0" w:line="240" w:lineRule="auto"/>
      </w:pPr>
      <w:r>
        <w:separator/>
      </w:r>
    </w:p>
  </w:endnote>
  <w:endnote w:type="continuationSeparator" w:id="0">
    <w:p w14:paraId="3138324C" w14:textId="77777777" w:rsidR="00690CA1" w:rsidRDefault="00690CA1" w:rsidP="00735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A46E" w14:textId="77777777" w:rsidR="00735C9A" w:rsidRPr="005F6B3F" w:rsidRDefault="00735C9A" w:rsidP="00735C9A">
    <w:pPr>
      <w:pStyle w:val="Normlnweb"/>
      <w:pBdr>
        <w:top w:val="single" w:sz="4" w:space="1" w:color="auto"/>
      </w:pBdr>
      <w:spacing w:after="0"/>
      <w:rPr>
        <w:rFonts w:eastAsia="Times New Roman"/>
        <w:kern w:val="0"/>
        <w:sz w:val="20"/>
        <w:szCs w:val="20"/>
        <w:lang w:eastAsia="cs-CZ"/>
        <w14:ligatures w14:val="none"/>
      </w:rPr>
    </w:pPr>
    <w:r>
      <w:tab/>
    </w:r>
    <w:r w:rsidRPr="005F6B3F">
      <w:rPr>
        <w:rFonts w:ascii="Calibri" w:eastAsia="Times New Roman" w:hAnsi="Calibri"/>
        <w:b/>
        <w:bCs/>
        <w:color w:val="333333"/>
        <w:kern w:val="0"/>
        <w:sz w:val="18"/>
        <w:szCs w:val="18"/>
        <w:lang w:eastAsia="cs-CZ"/>
        <w14:ligatures w14:val="none"/>
      </w:rPr>
      <w:t>Centrála cestovního ruchu Východní Moravy, o.p.s.</w:t>
    </w:r>
    <w:r w:rsidRPr="005F6B3F">
      <w:rPr>
        <w:rFonts w:ascii="Calibri" w:eastAsia="Times New Roman" w:hAnsi="Calibri"/>
        <w:color w:val="333333"/>
        <w:kern w:val="0"/>
        <w:sz w:val="18"/>
        <w:szCs w:val="18"/>
        <w:lang w:eastAsia="cs-CZ"/>
        <w14:ligatures w14:val="none"/>
      </w:rPr>
      <w:t xml:space="preserve"> je nestátní nezisková organizace s právním statutem obecně prospěšné společnosti, kterou založil v roce 2007 Zlínský kraj s cílem napomoci k rozvoji, propagaci a prezentaci cestovního ruchu v regionu. </w:t>
    </w:r>
  </w:p>
  <w:p w14:paraId="4373CABC" w14:textId="77777777" w:rsidR="00735C9A" w:rsidRPr="00735C9A" w:rsidRDefault="00735C9A" w:rsidP="00735C9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304F1" w14:textId="77777777" w:rsidR="00690CA1" w:rsidRDefault="00690CA1" w:rsidP="00735C9A">
      <w:pPr>
        <w:spacing w:after="0" w:line="240" w:lineRule="auto"/>
      </w:pPr>
      <w:r>
        <w:separator/>
      </w:r>
    </w:p>
  </w:footnote>
  <w:footnote w:type="continuationSeparator" w:id="0">
    <w:p w14:paraId="6D51CE1B" w14:textId="77777777" w:rsidR="00690CA1" w:rsidRDefault="00690CA1" w:rsidP="00735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688A4" w14:textId="18F37943" w:rsidR="00735C9A" w:rsidRDefault="00735C9A">
    <w:pPr>
      <w:pStyle w:val="Zhlav"/>
    </w:pPr>
    <w:r>
      <w:rPr>
        <w:noProof/>
      </w:rPr>
      <w:drawing>
        <wp:inline distT="0" distB="0" distL="0" distR="0" wp14:anchorId="7F98A98C" wp14:editId="50271FBD">
          <wp:extent cx="951230" cy="542290"/>
          <wp:effectExtent l="0" t="0" r="1270" b="0"/>
          <wp:docPr id="160472104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77CDB1CF" wp14:editId="5957D0D6">
          <wp:extent cx="1810385" cy="743585"/>
          <wp:effectExtent l="0" t="0" r="0" b="0"/>
          <wp:docPr id="63127508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A31FCA"/>
    <w:multiLevelType w:val="multilevel"/>
    <w:tmpl w:val="7898EA0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161460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9A"/>
    <w:rsid w:val="00060AE3"/>
    <w:rsid w:val="000941CE"/>
    <w:rsid w:val="000E0ACF"/>
    <w:rsid w:val="00123930"/>
    <w:rsid w:val="001311B7"/>
    <w:rsid w:val="00161C17"/>
    <w:rsid w:val="00162DE0"/>
    <w:rsid w:val="001A3990"/>
    <w:rsid w:val="001B1F8E"/>
    <w:rsid w:val="001D3165"/>
    <w:rsid w:val="001F50D0"/>
    <w:rsid w:val="002547AB"/>
    <w:rsid w:val="00272AA2"/>
    <w:rsid w:val="00293018"/>
    <w:rsid w:val="002A2062"/>
    <w:rsid w:val="002E6DCB"/>
    <w:rsid w:val="002E719F"/>
    <w:rsid w:val="002F3BB7"/>
    <w:rsid w:val="00302773"/>
    <w:rsid w:val="00353C2C"/>
    <w:rsid w:val="00361E50"/>
    <w:rsid w:val="003750D5"/>
    <w:rsid w:val="004378DF"/>
    <w:rsid w:val="00487403"/>
    <w:rsid w:val="004D34DF"/>
    <w:rsid w:val="00530B5F"/>
    <w:rsid w:val="005A2027"/>
    <w:rsid w:val="005C2FB5"/>
    <w:rsid w:val="006321D3"/>
    <w:rsid w:val="00657324"/>
    <w:rsid w:val="00660630"/>
    <w:rsid w:val="00690CA1"/>
    <w:rsid w:val="006A2821"/>
    <w:rsid w:val="006C24D5"/>
    <w:rsid w:val="006D05BB"/>
    <w:rsid w:val="00701E60"/>
    <w:rsid w:val="00735C9A"/>
    <w:rsid w:val="00793836"/>
    <w:rsid w:val="00837589"/>
    <w:rsid w:val="008468FE"/>
    <w:rsid w:val="00852498"/>
    <w:rsid w:val="008844E5"/>
    <w:rsid w:val="00897FC6"/>
    <w:rsid w:val="009060C1"/>
    <w:rsid w:val="00941732"/>
    <w:rsid w:val="009F500A"/>
    <w:rsid w:val="009F5FCB"/>
    <w:rsid w:val="00A1423C"/>
    <w:rsid w:val="00A41325"/>
    <w:rsid w:val="00A41AC8"/>
    <w:rsid w:val="00A64152"/>
    <w:rsid w:val="00A97ADD"/>
    <w:rsid w:val="00AA10B1"/>
    <w:rsid w:val="00B0027F"/>
    <w:rsid w:val="00B67B66"/>
    <w:rsid w:val="00C10B0D"/>
    <w:rsid w:val="00C26BE1"/>
    <w:rsid w:val="00C42950"/>
    <w:rsid w:val="00C47B73"/>
    <w:rsid w:val="00C66854"/>
    <w:rsid w:val="00C7127F"/>
    <w:rsid w:val="00C74899"/>
    <w:rsid w:val="00C93FC6"/>
    <w:rsid w:val="00C97339"/>
    <w:rsid w:val="00D2229A"/>
    <w:rsid w:val="00DC4FE4"/>
    <w:rsid w:val="00E73F44"/>
    <w:rsid w:val="00E85A7C"/>
    <w:rsid w:val="00E96C12"/>
    <w:rsid w:val="00EA21C5"/>
    <w:rsid w:val="00F16932"/>
    <w:rsid w:val="00FA5B39"/>
    <w:rsid w:val="00FE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C2789"/>
  <w15:chartTrackingRefBased/>
  <w15:docId w15:val="{A770D023-7297-4708-854E-41CFEB707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35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5C9A"/>
  </w:style>
  <w:style w:type="paragraph" w:styleId="Zpat">
    <w:name w:val="footer"/>
    <w:basedOn w:val="Normln"/>
    <w:link w:val="ZpatChar"/>
    <w:uiPriority w:val="99"/>
    <w:unhideWhenUsed/>
    <w:rsid w:val="00735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5C9A"/>
  </w:style>
  <w:style w:type="character" w:styleId="Hypertextovodkaz">
    <w:name w:val="Hyperlink"/>
    <w:basedOn w:val="Standardnpsmoodstavce"/>
    <w:uiPriority w:val="99"/>
    <w:unhideWhenUsed/>
    <w:rsid w:val="00735C9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5C9A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735C9A"/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39"/>
    <w:rsid w:val="00E73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uiPriority w:val="99"/>
    <w:semiHidden/>
    <w:unhideWhenUsed/>
    <w:rsid w:val="00530B5F"/>
    <w:pPr>
      <w:spacing w:after="0" w:line="240" w:lineRule="auto"/>
    </w:pPr>
    <w:rPr>
      <w:rFonts w:ascii="Arial" w:eastAsia="Times New Roman" w:hAnsi="Arial" w:cs="Calibri"/>
      <w:kern w:val="0"/>
      <w:sz w:val="20"/>
      <w:szCs w:val="21"/>
      <w:lang w:eastAsia="cs-CZ"/>
      <w14:ligatures w14:val="none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30B5F"/>
    <w:rPr>
      <w:rFonts w:ascii="Arial" w:eastAsia="Times New Roman" w:hAnsi="Arial" w:cs="Calibri"/>
      <w:kern w:val="0"/>
      <w:sz w:val="20"/>
      <w:szCs w:val="21"/>
      <w:lang w:eastAsia="cs-CZ"/>
      <w14:ligatures w14:val="none"/>
    </w:rPr>
  </w:style>
  <w:style w:type="character" w:styleId="Sledovanodkaz">
    <w:name w:val="FollowedHyperlink"/>
    <w:basedOn w:val="Standardnpsmoodstavce"/>
    <w:uiPriority w:val="99"/>
    <w:semiHidden/>
    <w:unhideWhenUsed/>
    <w:rsid w:val="001D31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1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Michalec</dc:creator>
  <cp:keywords/>
  <dc:description/>
  <cp:lastModifiedBy>Petra Zítková</cp:lastModifiedBy>
  <cp:revision>8</cp:revision>
  <cp:lastPrinted>2023-11-09T12:36:00Z</cp:lastPrinted>
  <dcterms:created xsi:type="dcterms:W3CDTF">2024-01-24T08:20:00Z</dcterms:created>
  <dcterms:modified xsi:type="dcterms:W3CDTF">2024-01-24T12:41:00Z</dcterms:modified>
</cp:coreProperties>
</file>